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EAD" w:rsidRPr="001E0E16" w:rsidRDefault="00D82F19" w:rsidP="00D82F1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E0E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E0E16" w:rsidRPr="001E0E16">
        <w:rPr>
          <w:rFonts w:ascii="Times New Roman" w:hAnsi="Times New Roman" w:cs="Times New Roman"/>
          <w:sz w:val="40"/>
          <w:szCs w:val="40"/>
        </w:rPr>
        <w:t>ПРОЕКТ</w:t>
      </w:r>
      <w:r w:rsidRPr="001E0E16">
        <w:rPr>
          <w:rFonts w:ascii="Times New Roman" w:hAnsi="Times New Roman" w:cs="Times New Roman"/>
          <w:sz w:val="40"/>
          <w:szCs w:val="40"/>
        </w:rPr>
        <w:t xml:space="preserve">                               </w:t>
      </w:r>
    </w:p>
    <w:p w:rsidR="00FF17C2" w:rsidRDefault="00FF17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17C2" w:rsidRDefault="00FF17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4F4" w:rsidRDefault="00F124F4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6F93" w:rsidRDefault="00C96F93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0AA8" w:rsidRDefault="00400AA8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C2" w:rsidRDefault="007C7C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C2" w:rsidRDefault="007C7C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D43" w:rsidRDefault="001C2D43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4F4" w:rsidRPr="008E0CFC" w:rsidRDefault="00E24716" w:rsidP="002E47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23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 xml:space="preserve"> сентября </w:t>
      </w:r>
      <w:r w:rsidRPr="008E0CFC">
        <w:rPr>
          <w:rFonts w:ascii="Times New Roman" w:hAnsi="Times New Roman" w:cs="Times New Roman"/>
          <w:b/>
          <w:sz w:val="28"/>
          <w:szCs w:val="28"/>
        </w:rPr>
        <w:t xml:space="preserve">2015 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>г</w:t>
      </w:r>
      <w:r w:rsidR="007F26C3" w:rsidRPr="008E0CFC">
        <w:rPr>
          <w:rFonts w:ascii="Times New Roman" w:hAnsi="Times New Roman" w:cs="Times New Roman"/>
          <w:b/>
          <w:sz w:val="28"/>
          <w:szCs w:val="28"/>
        </w:rPr>
        <w:t>.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CFC">
        <w:rPr>
          <w:rFonts w:ascii="Times New Roman" w:hAnsi="Times New Roman" w:cs="Times New Roman"/>
          <w:b/>
          <w:sz w:val="28"/>
          <w:szCs w:val="28"/>
        </w:rPr>
        <w:t>№</w:t>
      </w:r>
      <w:r w:rsidR="00174887" w:rsidRPr="008E0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CFC">
        <w:rPr>
          <w:rFonts w:ascii="Times New Roman" w:hAnsi="Times New Roman" w:cs="Times New Roman"/>
          <w:b/>
          <w:sz w:val="28"/>
          <w:szCs w:val="28"/>
        </w:rPr>
        <w:t xml:space="preserve">985/1 </w:t>
      </w:r>
    </w:p>
    <w:p w:rsidR="00F124F4" w:rsidRPr="008E0CFC" w:rsidRDefault="00DC22F6" w:rsidP="00CE2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 xml:space="preserve">«Об утверждении схем размещения нестационарных торговых объектов </w:t>
      </w:r>
    </w:p>
    <w:p w:rsidR="00F124F4" w:rsidRPr="008E0CFC" w:rsidRDefault="00C944EF" w:rsidP="00F124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C944EF" w:rsidRPr="008E0CFC" w:rsidRDefault="00C944EF" w:rsidP="00CE2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>»</w:t>
      </w:r>
    </w:p>
    <w:p w:rsidR="00DA6C8D" w:rsidRPr="008E0CFC" w:rsidRDefault="00DA6C8D" w:rsidP="001C2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1020" w:rsidRPr="008E0CFC" w:rsidRDefault="009B1020" w:rsidP="001C2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6C8D" w:rsidRPr="008E0CFC" w:rsidRDefault="00A35EAD" w:rsidP="00FF37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CF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F1174A">
        <w:rPr>
          <w:rFonts w:ascii="Times New Roman" w:hAnsi="Times New Roman" w:cs="Times New Roman"/>
          <w:sz w:val="28"/>
          <w:szCs w:val="28"/>
        </w:rPr>
        <w:t>реализации государственной политики Краснодарского края         в сфере торговой деятельности, обеспечения единого порядка размещения       нестационарных торговых объектов, увеличения количества нестационарных торговых объектов, создания условий для обеспечения жителей муниципального образования Тимашевский муниципальный район Краснодарского края      качественными и безопасными товарами и услугами</w:t>
      </w:r>
      <w:r w:rsidR="00FF371A" w:rsidRPr="008E0CFC">
        <w:rPr>
          <w:rFonts w:ascii="Times New Roman" w:hAnsi="Times New Roman" w:cs="Times New Roman"/>
          <w:sz w:val="28"/>
          <w:szCs w:val="28"/>
        </w:rPr>
        <w:t xml:space="preserve">, </w:t>
      </w:r>
      <w:r w:rsidR="00EA5388" w:rsidRPr="008E0CFC">
        <w:rPr>
          <w:rFonts w:ascii="Times New Roman" w:hAnsi="Times New Roman" w:cs="Times New Roman"/>
          <w:sz w:val="28"/>
          <w:szCs w:val="28"/>
        </w:rPr>
        <w:t>руководствуясь статьей 15 Федерального закона от 6 октября 2003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131-ФЗ «Об общих принципах </w:t>
      </w:r>
      <w:r w:rsidR="00F1174A">
        <w:rPr>
          <w:rFonts w:ascii="Times New Roman" w:hAnsi="Times New Roman" w:cs="Times New Roman"/>
          <w:sz w:val="28"/>
          <w:szCs w:val="28"/>
        </w:rPr>
        <w:t xml:space="preserve">   </w:t>
      </w:r>
      <w:r w:rsidR="00EA5388" w:rsidRPr="008E0CFC">
        <w:rPr>
          <w:rFonts w:ascii="Times New Roman" w:hAnsi="Times New Roman" w:cs="Times New Roman"/>
          <w:sz w:val="28"/>
          <w:szCs w:val="28"/>
        </w:rPr>
        <w:t>организации местн</w:t>
      </w:r>
      <w:r w:rsidR="00F1174A">
        <w:rPr>
          <w:rFonts w:ascii="Times New Roman" w:hAnsi="Times New Roman" w:cs="Times New Roman"/>
          <w:sz w:val="28"/>
          <w:szCs w:val="28"/>
        </w:rPr>
        <w:t>ого самоуправления в Российской</w:t>
      </w:r>
      <w:r w:rsidR="0069333B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8E0CFC">
        <w:rPr>
          <w:rFonts w:ascii="Times New Roman" w:hAnsi="Times New Roman" w:cs="Times New Roman"/>
          <w:sz w:val="28"/>
          <w:szCs w:val="28"/>
        </w:rPr>
        <w:t>Федерации», Федеральным законом от 28 декабря 2009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381-ФЗ «Об основах государственного регулирования торговой деятельности в Российской Федерации», Законом Краснодарского края от 31 мая 2005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879-КЗ «О государственной политике Краснодарского края в сфере торговой деятельности», постановлением главы администрации (губернатора) Краснодарского края от 11 ноября 2014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786F1D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8E0CFC">
        <w:rPr>
          <w:rFonts w:ascii="Times New Roman" w:hAnsi="Times New Roman" w:cs="Times New Roman"/>
          <w:sz w:val="28"/>
          <w:szCs w:val="28"/>
        </w:rPr>
        <w:t>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рассмотрев мотивированн</w:t>
      </w:r>
      <w:r w:rsidR="005B2C2B" w:rsidRPr="008E0CFC">
        <w:rPr>
          <w:rFonts w:ascii="Times New Roman" w:hAnsi="Times New Roman" w:cs="Times New Roman"/>
          <w:sz w:val="28"/>
          <w:szCs w:val="28"/>
        </w:rPr>
        <w:t>ые предложени</w:t>
      </w:r>
      <w:r w:rsidR="00216B4B" w:rsidRPr="008E0CFC">
        <w:rPr>
          <w:rFonts w:ascii="Times New Roman" w:hAnsi="Times New Roman" w:cs="Times New Roman"/>
          <w:sz w:val="28"/>
          <w:szCs w:val="28"/>
        </w:rPr>
        <w:t>я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0C5E73">
        <w:rPr>
          <w:rFonts w:ascii="Times New Roman" w:hAnsi="Times New Roman" w:cs="Times New Roman"/>
          <w:sz w:val="28"/>
          <w:szCs w:val="28"/>
        </w:rPr>
        <w:t>й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388" w:rsidRPr="008E0CFC">
        <w:rPr>
          <w:rFonts w:ascii="Times New Roman" w:hAnsi="Times New Roman" w:cs="Times New Roman"/>
          <w:sz w:val="28"/>
          <w:szCs w:val="28"/>
        </w:rPr>
        <w:t>Тима</w:t>
      </w:r>
      <w:r w:rsidR="00EF637F" w:rsidRPr="008E0CFC">
        <w:rPr>
          <w:rFonts w:ascii="Times New Roman" w:hAnsi="Times New Roman" w:cs="Times New Roman"/>
          <w:sz w:val="28"/>
          <w:szCs w:val="28"/>
        </w:rPr>
        <w:t>шевского</w:t>
      </w:r>
      <w:proofErr w:type="spellEnd"/>
      <w:r w:rsidR="00EF637F" w:rsidRPr="008E0CFC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7C7CC2">
        <w:rPr>
          <w:rFonts w:ascii="Times New Roman" w:hAnsi="Times New Roman" w:cs="Times New Roman"/>
          <w:sz w:val="28"/>
          <w:szCs w:val="28"/>
        </w:rPr>
        <w:t>поселения</w:t>
      </w:r>
      <w:r w:rsidR="00F117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муниципальный район Краснодарского края,</w:t>
      </w:r>
      <w:r w:rsidR="006933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E73">
        <w:rPr>
          <w:rFonts w:ascii="Times New Roman" w:hAnsi="Times New Roman" w:cs="Times New Roman"/>
          <w:sz w:val="28"/>
          <w:szCs w:val="28"/>
        </w:rPr>
        <w:t>Медведовского</w:t>
      </w:r>
      <w:proofErr w:type="spellEnd"/>
      <w:r w:rsidR="000C5E73">
        <w:rPr>
          <w:rFonts w:ascii="Times New Roman" w:hAnsi="Times New Roman" w:cs="Times New Roman"/>
          <w:sz w:val="28"/>
          <w:szCs w:val="28"/>
        </w:rPr>
        <w:t xml:space="preserve"> </w:t>
      </w:r>
      <w:r w:rsidR="00F1174A">
        <w:rPr>
          <w:rFonts w:ascii="Times New Roman" w:hAnsi="Times New Roman" w:cs="Times New Roman"/>
          <w:sz w:val="28"/>
          <w:szCs w:val="28"/>
        </w:rPr>
        <w:t xml:space="preserve">     </w:t>
      </w:r>
      <w:r w:rsidR="000C5E7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1174A">
        <w:rPr>
          <w:rFonts w:ascii="Times New Roman" w:hAnsi="Times New Roman" w:cs="Times New Roman"/>
          <w:sz w:val="28"/>
          <w:szCs w:val="28"/>
        </w:rPr>
        <w:t xml:space="preserve"> </w:t>
      </w:r>
      <w:r w:rsidR="00F1174A" w:rsidRPr="00F1174A">
        <w:rPr>
          <w:rFonts w:ascii="Times New Roman" w:hAnsi="Times New Roman" w:cs="Times New Roman"/>
          <w:sz w:val="28"/>
          <w:szCs w:val="28"/>
        </w:rPr>
        <w:t>муниципального образования Тимашев</w:t>
      </w:r>
      <w:r w:rsidR="00F1174A">
        <w:rPr>
          <w:rFonts w:ascii="Times New Roman" w:hAnsi="Times New Roman" w:cs="Times New Roman"/>
          <w:sz w:val="28"/>
          <w:szCs w:val="28"/>
        </w:rPr>
        <w:t>ский муниципальный район Красно</w:t>
      </w:r>
      <w:r w:rsidR="00F1174A" w:rsidRPr="00F1174A">
        <w:rPr>
          <w:rFonts w:ascii="Times New Roman" w:hAnsi="Times New Roman" w:cs="Times New Roman"/>
          <w:sz w:val="28"/>
          <w:szCs w:val="28"/>
        </w:rPr>
        <w:t>дарского края</w:t>
      </w:r>
      <w:r w:rsidR="00FF17C2" w:rsidRPr="008E0CFC">
        <w:rPr>
          <w:rFonts w:ascii="Times New Roman" w:hAnsi="Times New Roman" w:cs="Times New Roman"/>
          <w:sz w:val="28"/>
          <w:szCs w:val="28"/>
        </w:rPr>
        <w:t xml:space="preserve">, </w:t>
      </w:r>
      <w:r w:rsidR="00235A80" w:rsidRPr="008E0CFC">
        <w:rPr>
          <w:rFonts w:ascii="Times New Roman" w:hAnsi="Times New Roman" w:cs="Times New Roman"/>
          <w:sz w:val="28"/>
          <w:szCs w:val="28"/>
        </w:rPr>
        <w:t>руководствуясь</w:t>
      </w:r>
      <w:r w:rsidR="0069333B">
        <w:rPr>
          <w:rFonts w:ascii="Times New Roman" w:hAnsi="Times New Roman" w:cs="Times New Roman"/>
          <w:sz w:val="28"/>
          <w:szCs w:val="28"/>
        </w:rPr>
        <w:t xml:space="preserve"> </w:t>
      </w:r>
      <w:r w:rsidR="00FF17C2" w:rsidRPr="008E0CFC">
        <w:rPr>
          <w:rFonts w:ascii="Times New Roman" w:hAnsi="Times New Roman" w:cs="Times New Roman"/>
          <w:sz w:val="28"/>
          <w:szCs w:val="28"/>
        </w:rPr>
        <w:t>с</w:t>
      </w:r>
      <w:r w:rsidR="009C4861">
        <w:rPr>
          <w:rFonts w:ascii="Times New Roman" w:hAnsi="Times New Roman" w:cs="Times New Roman"/>
          <w:sz w:val="28"/>
          <w:szCs w:val="28"/>
        </w:rPr>
        <w:t>татьей 67</w:t>
      </w:r>
      <w:r w:rsidR="00B36F02">
        <w:rPr>
          <w:rFonts w:ascii="Times New Roman" w:hAnsi="Times New Roman" w:cs="Times New Roman"/>
          <w:sz w:val="28"/>
          <w:szCs w:val="28"/>
        </w:rPr>
        <w:t xml:space="preserve"> Устава муниципального </w:t>
      </w:r>
      <w:r w:rsidR="00FF17C2" w:rsidRPr="008E0CFC">
        <w:rPr>
          <w:rFonts w:ascii="Times New Roman" w:hAnsi="Times New Roman" w:cs="Times New Roman"/>
          <w:sz w:val="28"/>
          <w:szCs w:val="28"/>
        </w:rPr>
        <w:t xml:space="preserve">образования Тимашевский </w:t>
      </w:r>
      <w:r w:rsidR="009C486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17C2" w:rsidRPr="008E0CFC">
        <w:rPr>
          <w:rFonts w:ascii="Times New Roman" w:hAnsi="Times New Roman" w:cs="Times New Roman"/>
          <w:sz w:val="28"/>
          <w:szCs w:val="28"/>
        </w:rPr>
        <w:t>район</w:t>
      </w:r>
      <w:r w:rsidR="009C486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9B1020" w:rsidRPr="008E0CFC">
        <w:rPr>
          <w:rFonts w:ascii="Times New Roman" w:hAnsi="Times New Roman" w:cs="Times New Roman"/>
          <w:sz w:val="28"/>
          <w:szCs w:val="28"/>
        </w:rPr>
        <w:t>,</w:t>
      </w:r>
      <w:r w:rsidR="00974139">
        <w:rPr>
          <w:rFonts w:ascii="Times New Roman" w:hAnsi="Times New Roman" w:cs="Times New Roman"/>
          <w:sz w:val="28"/>
          <w:szCs w:val="28"/>
        </w:rPr>
        <w:t xml:space="preserve"> </w:t>
      </w:r>
      <w:r w:rsidR="005E4395" w:rsidRPr="008E0CFC">
        <w:rPr>
          <w:rFonts w:ascii="Times New Roman" w:hAnsi="Times New Roman" w:cs="Times New Roman"/>
          <w:sz w:val="28"/>
          <w:szCs w:val="28"/>
        </w:rPr>
        <w:t>п</w:t>
      </w:r>
      <w:r w:rsidR="00DA6C8D" w:rsidRPr="008E0CF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5743EF" w:rsidRDefault="0035613D" w:rsidP="004212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D43">
        <w:rPr>
          <w:rFonts w:ascii="Times New Roman" w:hAnsi="Times New Roman" w:cs="Times New Roman"/>
          <w:sz w:val="28"/>
          <w:szCs w:val="28"/>
        </w:rPr>
        <w:t xml:space="preserve">1. 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2121D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образования Тимашевский район от 23 сентября 2015 </w:t>
      </w:r>
      <w:r w:rsidR="007F26C3" w:rsidRPr="001C2D43">
        <w:rPr>
          <w:rFonts w:ascii="Times New Roman" w:hAnsi="Times New Roman" w:cs="Times New Roman"/>
          <w:sz w:val="28"/>
          <w:szCs w:val="28"/>
        </w:rPr>
        <w:t>г.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 № 985/1 «Об утверждении схем размещения нестационарных торговых объектов на территории муниципального образования Тимашевский район</w:t>
      </w:r>
      <w:r w:rsidR="00B13F5A" w:rsidRPr="001C2D43">
        <w:rPr>
          <w:rFonts w:ascii="Times New Roman" w:hAnsi="Times New Roman" w:cs="Times New Roman"/>
          <w:sz w:val="28"/>
          <w:szCs w:val="28"/>
        </w:rPr>
        <w:t>»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 (в редакции постановлений </w:t>
      </w:r>
      <w:r w:rsidR="0042121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858C9" w:rsidRPr="001C2D43">
        <w:rPr>
          <w:rFonts w:ascii="Times New Roman" w:hAnsi="Times New Roman" w:cs="Times New Roman"/>
          <w:sz w:val="28"/>
          <w:szCs w:val="28"/>
        </w:rPr>
        <w:t>от 10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2016 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г. </w:t>
      </w:r>
      <w:r w:rsidR="009858C9" w:rsidRPr="001C2D43">
        <w:rPr>
          <w:rFonts w:ascii="Times New Roman" w:hAnsi="Times New Roman" w:cs="Times New Roman"/>
          <w:sz w:val="28"/>
          <w:szCs w:val="28"/>
        </w:rPr>
        <w:t>№ 921, от 22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2017 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г. </w:t>
      </w:r>
      <w:r w:rsidR="009858C9" w:rsidRPr="001C2D43">
        <w:rPr>
          <w:rFonts w:ascii="Times New Roman" w:hAnsi="Times New Roman" w:cs="Times New Roman"/>
          <w:sz w:val="28"/>
          <w:szCs w:val="28"/>
        </w:rPr>
        <w:t>№ 1451, от 12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июля </w:t>
      </w:r>
      <w:r w:rsidR="009858C9" w:rsidRPr="001C2D43">
        <w:rPr>
          <w:rFonts w:ascii="Times New Roman" w:hAnsi="Times New Roman" w:cs="Times New Roman"/>
          <w:sz w:val="28"/>
          <w:szCs w:val="28"/>
        </w:rPr>
        <w:t>2019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г.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 </w:t>
      </w:r>
      <w:r w:rsidR="0042121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№ </w:t>
      </w:r>
      <w:r w:rsidR="0042121D">
        <w:rPr>
          <w:rFonts w:ascii="Times New Roman" w:hAnsi="Times New Roman" w:cs="Times New Roman"/>
          <w:sz w:val="28"/>
          <w:szCs w:val="28"/>
        </w:rPr>
        <w:t>723,</w:t>
      </w:r>
      <w:r w:rsidR="00E76D1C" w:rsidRPr="001C2D43">
        <w:rPr>
          <w:rFonts w:ascii="Times New Roman" w:hAnsi="Times New Roman" w:cs="Times New Roman"/>
          <w:sz w:val="28"/>
          <w:szCs w:val="28"/>
        </w:rPr>
        <w:t xml:space="preserve"> </w:t>
      </w:r>
      <w:r w:rsidR="001C2D43" w:rsidRPr="001C2D43">
        <w:rPr>
          <w:rFonts w:ascii="Times New Roman" w:hAnsi="Times New Roman" w:cs="Times New Roman"/>
          <w:sz w:val="28"/>
          <w:szCs w:val="28"/>
        </w:rPr>
        <w:t>от 8 февраля 2021 г</w:t>
      </w:r>
      <w:r w:rsidR="009229DB">
        <w:rPr>
          <w:rFonts w:ascii="Times New Roman" w:hAnsi="Times New Roman" w:cs="Times New Roman"/>
          <w:sz w:val="28"/>
          <w:szCs w:val="28"/>
        </w:rPr>
        <w:t>. № 126</w:t>
      </w:r>
      <w:r w:rsidR="000C5E73">
        <w:rPr>
          <w:rFonts w:ascii="Times New Roman" w:hAnsi="Times New Roman" w:cs="Times New Roman"/>
          <w:sz w:val="28"/>
          <w:szCs w:val="28"/>
        </w:rPr>
        <w:t>, от 23 ноября 2021 г. № 1611</w:t>
      </w:r>
      <w:r w:rsidR="00061802">
        <w:rPr>
          <w:rFonts w:ascii="Times New Roman" w:hAnsi="Times New Roman" w:cs="Times New Roman"/>
          <w:sz w:val="28"/>
          <w:szCs w:val="28"/>
        </w:rPr>
        <w:t>, от 12</w:t>
      </w:r>
      <w:r w:rsidR="00ED53BF">
        <w:rPr>
          <w:rFonts w:ascii="Times New Roman" w:hAnsi="Times New Roman" w:cs="Times New Roman"/>
          <w:sz w:val="28"/>
          <w:szCs w:val="28"/>
        </w:rPr>
        <w:t xml:space="preserve"> </w:t>
      </w:r>
      <w:r w:rsidR="00782A30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="00782A30">
        <w:rPr>
          <w:rFonts w:ascii="Times New Roman" w:hAnsi="Times New Roman" w:cs="Times New Roman"/>
          <w:sz w:val="28"/>
          <w:szCs w:val="28"/>
        </w:rPr>
        <w:lastRenderedPageBreak/>
        <w:t>2022 г. № 1190</w:t>
      </w:r>
      <w:r w:rsidR="00612AF3">
        <w:rPr>
          <w:rFonts w:ascii="Times New Roman" w:hAnsi="Times New Roman" w:cs="Times New Roman"/>
          <w:sz w:val="28"/>
          <w:szCs w:val="28"/>
        </w:rPr>
        <w:t>, от 22 ноября 2022 г.</w:t>
      </w:r>
      <w:r w:rsidR="00C604A2">
        <w:rPr>
          <w:rFonts w:ascii="Times New Roman" w:hAnsi="Times New Roman" w:cs="Times New Roman"/>
          <w:sz w:val="28"/>
          <w:szCs w:val="28"/>
        </w:rPr>
        <w:t xml:space="preserve"> № 1806</w:t>
      </w:r>
      <w:r w:rsidR="00653428">
        <w:rPr>
          <w:rFonts w:ascii="Times New Roman" w:hAnsi="Times New Roman" w:cs="Times New Roman"/>
          <w:sz w:val="28"/>
          <w:szCs w:val="28"/>
        </w:rPr>
        <w:t xml:space="preserve">, от 13 декабря 2023 г. № </w:t>
      </w:r>
      <w:proofErr w:type="gramStart"/>
      <w:r w:rsidR="00653428">
        <w:rPr>
          <w:rFonts w:ascii="Times New Roman" w:hAnsi="Times New Roman" w:cs="Times New Roman"/>
          <w:sz w:val="28"/>
          <w:szCs w:val="28"/>
        </w:rPr>
        <w:t>2072</w:t>
      </w:r>
      <w:r w:rsidR="001E0E16">
        <w:rPr>
          <w:rFonts w:ascii="Times New Roman" w:hAnsi="Times New Roman" w:cs="Times New Roman"/>
          <w:sz w:val="28"/>
          <w:szCs w:val="28"/>
        </w:rPr>
        <w:t xml:space="preserve">, </w:t>
      </w:r>
      <w:r w:rsidR="009229D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9229DB">
        <w:rPr>
          <w:rFonts w:ascii="Times New Roman" w:hAnsi="Times New Roman" w:cs="Times New Roman"/>
          <w:sz w:val="28"/>
          <w:szCs w:val="28"/>
        </w:rPr>
        <w:t xml:space="preserve">    </w:t>
      </w:r>
      <w:r w:rsidR="001E0E16">
        <w:rPr>
          <w:rFonts w:ascii="Times New Roman" w:hAnsi="Times New Roman" w:cs="Times New Roman"/>
          <w:sz w:val="28"/>
          <w:szCs w:val="28"/>
        </w:rPr>
        <w:t>от 19 сентября 2025 г.</w:t>
      </w:r>
      <w:r w:rsidR="009229DB">
        <w:rPr>
          <w:rFonts w:ascii="Times New Roman" w:hAnsi="Times New Roman" w:cs="Times New Roman"/>
          <w:sz w:val="28"/>
          <w:szCs w:val="28"/>
        </w:rPr>
        <w:t xml:space="preserve"> № 1253</w:t>
      </w:r>
      <w:r w:rsidR="009858C9" w:rsidRPr="001C2D43">
        <w:rPr>
          <w:rFonts w:ascii="Times New Roman" w:hAnsi="Times New Roman" w:cs="Times New Roman"/>
          <w:sz w:val="28"/>
          <w:szCs w:val="28"/>
        </w:rPr>
        <w:t>)</w:t>
      </w:r>
      <w:r w:rsidR="0042121D">
        <w:rPr>
          <w:rFonts w:ascii="Times New Roman" w:hAnsi="Times New Roman" w:cs="Times New Roman"/>
          <w:sz w:val="28"/>
          <w:szCs w:val="28"/>
        </w:rPr>
        <w:t>, изложив</w:t>
      </w:r>
      <w:r w:rsidR="00ED28B7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5743EF">
        <w:rPr>
          <w:rFonts w:ascii="Times New Roman" w:hAnsi="Times New Roman" w:cs="Times New Roman"/>
          <w:sz w:val="28"/>
          <w:szCs w:val="28"/>
        </w:rPr>
        <w:t xml:space="preserve"> № 1, 2</w:t>
      </w:r>
      <w:r w:rsidR="00653428">
        <w:rPr>
          <w:rFonts w:ascii="Times New Roman" w:hAnsi="Times New Roman" w:cs="Times New Roman"/>
          <w:sz w:val="28"/>
          <w:szCs w:val="28"/>
        </w:rPr>
        <w:t xml:space="preserve"> </w:t>
      </w:r>
      <w:r w:rsidR="005743EF">
        <w:rPr>
          <w:rFonts w:ascii="Times New Roman" w:hAnsi="Times New Roman" w:cs="Times New Roman"/>
          <w:sz w:val="28"/>
          <w:szCs w:val="28"/>
        </w:rPr>
        <w:t>к постановле</w:t>
      </w:r>
      <w:r w:rsidR="00653428">
        <w:rPr>
          <w:rFonts w:ascii="Times New Roman" w:hAnsi="Times New Roman" w:cs="Times New Roman"/>
          <w:sz w:val="28"/>
          <w:szCs w:val="28"/>
        </w:rPr>
        <w:t>нию в новой</w:t>
      </w:r>
      <w:r w:rsidR="0042121D">
        <w:rPr>
          <w:rFonts w:ascii="Times New Roman" w:hAnsi="Times New Roman" w:cs="Times New Roman"/>
          <w:sz w:val="28"/>
          <w:szCs w:val="28"/>
        </w:rPr>
        <w:t xml:space="preserve"> </w:t>
      </w:r>
      <w:r w:rsidR="00ED28B7">
        <w:rPr>
          <w:rFonts w:ascii="Times New Roman" w:hAnsi="Times New Roman" w:cs="Times New Roman"/>
          <w:sz w:val="28"/>
          <w:szCs w:val="28"/>
        </w:rPr>
        <w:t>редакции (приложения</w:t>
      </w:r>
      <w:r w:rsidR="009229DB">
        <w:rPr>
          <w:rFonts w:ascii="Times New Roman" w:hAnsi="Times New Roman" w:cs="Times New Roman"/>
          <w:sz w:val="28"/>
          <w:szCs w:val="28"/>
        </w:rPr>
        <w:t xml:space="preserve"> № 1, </w:t>
      </w:r>
      <w:r w:rsidR="001E0E16">
        <w:rPr>
          <w:rFonts w:ascii="Times New Roman" w:hAnsi="Times New Roman" w:cs="Times New Roman"/>
          <w:sz w:val="28"/>
          <w:szCs w:val="28"/>
        </w:rPr>
        <w:t>2</w:t>
      </w:r>
      <w:r w:rsidR="005743EF">
        <w:rPr>
          <w:rFonts w:ascii="Times New Roman" w:hAnsi="Times New Roman" w:cs="Times New Roman"/>
          <w:sz w:val="28"/>
          <w:szCs w:val="28"/>
        </w:rPr>
        <w:t>).</w:t>
      </w:r>
    </w:p>
    <w:p w:rsidR="00D56E46" w:rsidRDefault="00964D68" w:rsidP="00922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1FCB" w:rsidRPr="008E0CFC">
        <w:rPr>
          <w:rFonts w:ascii="Times New Roman" w:hAnsi="Times New Roman" w:cs="Times New Roman"/>
          <w:sz w:val="28"/>
          <w:szCs w:val="28"/>
        </w:rPr>
        <w:t>.</w:t>
      </w:r>
      <w:r w:rsidR="009229DB">
        <w:rPr>
          <w:rFonts w:ascii="Times New Roman" w:hAnsi="Times New Roman" w:cs="Times New Roman"/>
          <w:sz w:val="28"/>
          <w:szCs w:val="28"/>
        </w:rPr>
        <w:t xml:space="preserve"> </w:t>
      </w:r>
      <w:r w:rsidR="00D56E46">
        <w:rPr>
          <w:rFonts w:ascii="Times New Roman" w:hAnsi="Times New Roman" w:cs="Times New Roman"/>
          <w:sz w:val="28"/>
          <w:szCs w:val="28"/>
        </w:rPr>
        <w:t>Признать</w:t>
      </w:r>
      <w:r w:rsidR="009229DB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D56E46" w:rsidRPr="00D56E46">
        <w:rPr>
          <w:rFonts w:ascii="Times New Roman" w:hAnsi="Times New Roman" w:cs="Times New Roman"/>
          <w:sz w:val="28"/>
          <w:szCs w:val="28"/>
        </w:rPr>
        <w:t>и</w:t>
      </w:r>
      <w:r w:rsidR="009229DB">
        <w:rPr>
          <w:rFonts w:ascii="Times New Roman" w:hAnsi="Times New Roman" w:cs="Times New Roman"/>
          <w:sz w:val="28"/>
          <w:szCs w:val="28"/>
        </w:rPr>
        <w:t xml:space="preserve"> силу</w:t>
      </w:r>
      <w:r w:rsidR="00D56E46" w:rsidRPr="00D56E46">
        <w:rPr>
          <w:rFonts w:ascii="Times New Roman" w:hAnsi="Times New Roman" w:cs="Times New Roman"/>
          <w:sz w:val="28"/>
          <w:szCs w:val="28"/>
        </w:rPr>
        <w:t>:</w:t>
      </w:r>
    </w:p>
    <w:p w:rsidR="00D56E46" w:rsidRPr="00D56E46" w:rsidRDefault="00D56E46" w:rsidP="00922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E46">
        <w:rPr>
          <w:rFonts w:ascii="Times New Roman" w:hAnsi="Times New Roman" w:cs="Times New Roman"/>
          <w:sz w:val="28"/>
          <w:szCs w:val="28"/>
        </w:rPr>
        <w:t>1)</w:t>
      </w:r>
      <w:r w:rsidR="009229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9229D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Тимашевский муниципальный район Краснодарского края от 8 июня 2021 г. № 752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29DB" w:rsidRPr="009229D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9229DB" w:rsidRPr="009229DB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229DB" w:rsidRPr="009229DB">
        <w:rPr>
          <w:rFonts w:ascii="Times New Roman" w:hAnsi="Times New Roman" w:cs="Times New Roman"/>
          <w:sz w:val="28"/>
          <w:szCs w:val="28"/>
        </w:rPr>
        <w:t xml:space="preserve">образования Тимашевский район от 23 сентября 2015 г. № 985/1 «Об утверждении схем размещения нестационарных торговых объектов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229DB" w:rsidRPr="009229DB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район»</w:t>
      </w:r>
      <w:r w:rsidRPr="00D56E46">
        <w:rPr>
          <w:rFonts w:ascii="Times New Roman" w:hAnsi="Times New Roman" w:cs="Times New Roman"/>
          <w:sz w:val="28"/>
          <w:szCs w:val="28"/>
        </w:rPr>
        <w:t>;</w:t>
      </w:r>
    </w:p>
    <w:p w:rsidR="00D56E46" w:rsidRDefault="00D56E46" w:rsidP="00922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E46">
        <w:rPr>
          <w:rFonts w:ascii="Times New Roman" w:hAnsi="Times New Roman" w:cs="Times New Roman"/>
          <w:sz w:val="28"/>
          <w:szCs w:val="28"/>
        </w:rPr>
        <w:t>2)</w:t>
      </w:r>
      <w:r w:rsidRPr="00D56E46">
        <w:t xml:space="preserve"> </w:t>
      </w:r>
      <w:r w:rsidRPr="00D56E4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Тимашевский муниципальный район Краснодарского края</w:t>
      </w:r>
      <w:r w:rsidR="009229DB">
        <w:rPr>
          <w:rFonts w:ascii="Times New Roman" w:hAnsi="Times New Roman" w:cs="Times New Roman"/>
          <w:sz w:val="28"/>
          <w:szCs w:val="28"/>
        </w:rPr>
        <w:t xml:space="preserve"> от 31 марта 2022 г. № 467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29DB" w:rsidRPr="009229D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9229DB" w:rsidRPr="009229DB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="009229D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229DB">
        <w:rPr>
          <w:rFonts w:ascii="Times New Roman" w:hAnsi="Times New Roman" w:cs="Times New Roman"/>
          <w:sz w:val="28"/>
          <w:szCs w:val="28"/>
        </w:rPr>
        <w:t>об</w:t>
      </w:r>
      <w:r w:rsidR="009229DB" w:rsidRPr="009229DB">
        <w:rPr>
          <w:rFonts w:ascii="Times New Roman" w:hAnsi="Times New Roman" w:cs="Times New Roman"/>
          <w:sz w:val="28"/>
          <w:szCs w:val="28"/>
        </w:rPr>
        <w:t>разования Тимашевский район от 23 сентября 2015 г. № 985/1 «О</w:t>
      </w:r>
      <w:r w:rsidR="009229DB">
        <w:rPr>
          <w:rFonts w:ascii="Times New Roman" w:hAnsi="Times New Roman" w:cs="Times New Roman"/>
          <w:sz w:val="28"/>
          <w:szCs w:val="28"/>
        </w:rPr>
        <w:t>б утвер</w:t>
      </w:r>
      <w:r w:rsidR="009229DB" w:rsidRPr="009229DB">
        <w:rPr>
          <w:rFonts w:ascii="Times New Roman" w:hAnsi="Times New Roman" w:cs="Times New Roman"/>
          <w:sz w:val="28"/>
          <w:szCs w:val="28"/>
        </w:rPr>
        <w:t xml:space="preserve">ждении схем размещения нестационарных торговых объектов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229DB" w:rsidRPr="009229DB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29DB" w:rsidRPr="009229DB" w:rsidRDefault="00D56E46" w:rsidP="00922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56E4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Тимашевский муниципальный район Краснодарского края</w:t>
      </w:r>
      <w:r w:rsidR="009229DB">
        <w:rPr>
          <w:rFonts w:ascii="Times New Roman" w:hAnsi="Times New Roman" w:cs="Times New Roman"/>
          <w:sz w:val="28"/>
          <w:szCs w:val="28"/>
        </w:rPr>
        <w:t xml:space="preserve"> от 2 июля 2024 г. № 837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56E4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D56E46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     об</w:t>
      </w:r>
      <w:r w:rsidRPr="00D56E46">
        <w:rPr>
          <w:rFonts w:ascii="Times New Roman" w:hAnsi="Times New Roman" w:cs="Times New Roman"/>
          <w:sz w:val="28"/>
          <w:szCs w:val="28"/>
        </w:rPr>
        <w:t xml:space="preserve">разования Тимашевский район от 23 сентября 2015 г. № 985/1 «Об утверждении схем размещения нестационарных торговых объектов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Pr="00D56E46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02B0" w:rsidRPr="008E0CFC" w:rsidRDefault="00D56E46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81FCB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FF02B0" w:rsidRPr="008E0CFC">
        <w:rPr>
          <w:rFonts w:ascii="Times New Roman" w:hAnsi="Times New Roman" w:cs="Times New Roman"/>
          <w:sz w:val="28"/>
          <w:szCs w:val="28"/>
        </w:rPr>
        <w:t>Отделу информационных технологий администрации муниципально</w:t>
      </w:r>
      <w:r w:rsidR="00D66A9E">
        <w:rPr>
          <w:rFonts w:ascii="Times New Roman" w:hAnsi="Times New Roman" w:cs="Times New Roman"/>
          <w:sz w:val="28"/>
          <w:szCs w:val="28"/>
        </w:rPr>
        <w:t xml:space="preserve">го образования Тимашевский </w:t>
      </w:r>
      <w:r w:rsidR="00D66A9E" w:rsidRPr="00D66A9E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      </w:t>
      </w:r>
      <w:proofErr w:type="gramStart"/>
      <w:r w:rsidR="00D66A9E" w:rsidRPr="00D66A9E">
        <w:rPr>
          <w:rFonts w:ascii="Times New Roman" w:hAnsi="Times New Roman" w:cs="Times New Roman"/>
          <w:sz w:val="28"/>
          <w:szCs w:val="28"/>
        </w:rPr>
        <w:t xml:space="preserve">  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End"/>
      <w:r w:rsidR="00FF02B0" w:rsidRPr="008E0CFC">
        <w:rPr>
          <w:rFonts w:ascii="Times New Roman" w:hAnsi="Times New Roman" w:cs="Times New Roman"/>
          <w:sz w:val="28"/>
          <w:szCs w:val="28"/>
        </w:rPr>
        <w:t>Мирончук</w:t>
      </w:r>
      <w:proofErr w:type="spellEnd"/>
      <w:r w:rsidR="0035613D" w:rsidRPr="008E0CFC">
        <w:rPr>
          <w:rFonts w:ascii="Times New Roman" w:hAnsi="Times New Roman" w:cs="Times New Roman"/>
          <w:sz w:val="28"/>
          <w:szCs w:val="28"/>
        </w:rPr>
        <w:t xml:space="preserve"> А.В.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) </w:t>
      </w:r>
      <w:r w:rsidR="00964D68">
        <w:rPr>
          <w:rFonts w:ascii="Times New Roman" w:hAnsi="Times New Roman" w:cs="Times New Roman"/>
          <w:sz w:val="28"/>
          <w:szCs w:val="28"/>
        </w:rPr>
        <w:t>обнародовать настоящее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4D68">
        <w:rPr>
          <w:rFonts w:ascii="Times New Roman" w:hAnsi="Times New Roman" w:cs="Times New Roman"/>
          <w:sz w:val="28"/>
          <w:szCs w:val="28"/>
        </w:rPr>
        <w:t xml:space="preserve">путем официального опубликования 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</w:t>
      </w:r>
      <w:r w:rsidR="001115C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Тимашевский район в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сети </w:t>
      </w:r>
      <w:r w:rsidR="007F26C3" w:rsidRPr="008E0CFC">
        <w:rPr>
          <w:rFonts w:ascii="Times New Roman" w:hAnsi="Times New Roman" w:cs="Times New Roman"/>
          <w:sz w:val="28"/>
          <w:szCs w:val="28"/>
        </w:rPr>
        <w:t>«</w:t>
      </w:r>
      <w:r w:rsidR="00FF02B0" w:rsidRPr="008E0CFC">
        <w:rPr>
          <w:rFonts w:ascii="Times New Roman" w:hAnsi="Times New Roman" w:cs="Times New Roman"/>
          <w:sz w:val="28"/>
          <w:szCs w:val="28"/>
        </w:rPr>
        <w:t>Интернет</w:t>
      </w:r>
      <w:r w:rsidR="007F26C3" w:rsidRPr="008E0CFC">
        <w:rPr>
          <w:rFonts w:ascii="Times New Roman" w:hAnsi="Times New Roman" w:cs="Times New Roman"/>
          <w:sz w:val="28"/>
          <w:szCs w:val="28"/>
        </w:rPr>
        <w:t>»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581C89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9C4861">
        <w:rPr>
          <w:rFonts w:ascii="Times New Roman" w:hAnsi="Times New Roman" w:cs="Times New Roman"/>
          <w:sz w:val="28"/>
          <w:szCs w:val="28"/>
        </w:rPr>
        <w:t>тимрегион.рф</w:t>
      </w:r>
      <w:proofErr w:type="spellEnd"/>
      <w:r w:rsidR="009C4861">
        <w:rPr>
          <w:rFonts w:ascii="Times New Roman" w:hAnsi="Times New Roman" w:cs="Times New Roman"/>
          <w:sz w:val="28"/>
          <w:szCs w:val="28"/>
        </w:rPr>
        <w:t xml:space="preserve"> 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в течение 10 дней со дня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его </w:t>
      </w:r>
      <w:r w:rsidR="00AC70E1" w:rsidRPr="008E0CFC">
        <w:rPr>
          <w:rFonts w:ascii="Times New Roman" w:hAnsi="Times New Roman" w:cs="Times New Roman"/>
          <w:sz w:val="28"/>
          <w:szCs w:val="28"/>
        </w:rPr>
        <w:t>подписания.</w:t>
      </w:r>
    </w:p>
    <w:p w:rsidR="00AC70E1" w:rsidRPr="008E0CFC" w:rsidRDefault="00D56E46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5B0D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Отделу экономики и прогнозирования администрации муниципального образования Тимашевский </w:t>
      </w:r>
      <w:r w:rsidR="00D66A9E" w:rsidRPr="00D66A9E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     </w:t>
      </w:r>
      <w:proofErr w:type="gramStart"/>
      <w:r w:rsidR="00D66A9E" w:rsidRPr="00D66A9E">
        <w:rPr>
          <w:rFonts w:ascii="Times New Roman" w:hAnsi="Times New Roman" w:cs="Times New Roman"/>
          <w:sz w:val="28"/>
          <w:szCs w:val="28"/>
        </w:rPr>
        <w:t xml:space="preserve">   </w:t>
      </w:r>
      <w:r w:rsidR="00AC70E1" w:rsidRPr="008E0CF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218E9" w:rsidRPr="008E0CFC">
        <w:rPr>
          <w:rFonts w:ascii="Times New Roman" w:hAnsi="Times New Roman" w:cs="Times New Roman"/>
          <w:sz w:val="28"/>
          <w:szCs w:val="28"/>
        </w:rPr>
        <w:t>Гусев Д.Ю.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) в течение 5 дней со дня </w:t>
      </w:r>
      <w:r w:rsidR="003C3450">
        <w:rPr>
          <w:rFonts w:ascii="Times New Roman" w:hAnsi="Times New Roman" w:cs="Times New Roman"/>
          <w:sz w:val="28"/>
          <w:szCs w:val="28"/>
        </w:rPr>
        <w:t>официального обнародования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B93E9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представить в департамент </w:t>
      </w:r>
      <w:r w:rsidR="000E5B0D" w:rsidRPr="008E0CFC">
        <w:rPr>
          <w:rFonts w:ascii="Times New Roman" w:hAnsi="Times New Roman" w:cs="Times New Roman"/>
          <w:sz w:val="28"/>
          <w:szCs w:val="28"/>
        </w:rPr>
        <w:t>потребительской сферы и регулирования рынка алкоголя Краснодарского края копию настоящего постановления</w:t>
      </w:r>
      <w:r w:rsidR="00581C89">
        <w:rPr>
          <w:rFonts w:ascii="Times New Roman" w:hAnsi="Times New Roman" w:cs="Times New Roman"/>
          <w:sz w:val="28"/>
          <w:szCs w:val="28"/>
        </w:rPr>
        <w:t>.</w:t>
      </w:r>
    </w:p>
    <w:p w:rsidR="00FF02B0" w:rsidRPr="004218E9" w:rsidRDefault="00D56E46" w:rsidP="000E5B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81FCB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C7D7D" w:rsidRPr="008E0CFC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3A5EA3">
        <w:rPr>
          <w:rFonts w:ascii="Times New Roman" w:hAnsi="Times New Roman" w:cs="Times New Roman"/>
          <w:sz w:val="28"/>
          <w:szCs w:val="28"/>
        </w:rPr>
        <w:t>после</w:t>
      </w:r>
      <w:r w:rsidR="00EE6EEA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FF02B0" w:rsidRPr="008E0CFC">
        <w:rPr>
          <w:rFonts w:ascii="Times New Roman" w:hAnsi="Times New Roman" w:cs="Times New Roman"/>
          <w:sz w:val="28"/>
          <w:szCs w:val="28"/>
        </w:rPr>
        <w:t>его</w:t>
      </w:r>
      <w:r w:rsidR="000E5B0D" w:rsidRPr="008E0CFC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581C89" w:rsidRPr="00581C89">
        <w:rPr>
          <w:rFonts w:ascii="Times New Roman" w:hAnsi="Times New Roman" w:cs="Times New Roman"/>
          <w:sz w:val="28"/>
          <w:szCs w:val="28"/>
        </w:rPr>
        <w:t>обнародова</w:t>
      </w:r>
      <w:r w:rsidR="00581C89">
        <w:rPr>
          <w:rFonts w:ascii="Times New Roman" w:hAnsi="Times New Roman" w:cs="Times New Roman"/>
          <w:sz w:val="28"/>
          <w:szCs w:val="28"/>
        </w:rPr>
        <w:t>ния</w:t>
      </w:r>
      <w:r w:rsidR="00964D68">
        <w:rPr>
          <w:rFonts w:ascii="Times New Roman" w:hAnsi="Times New Roman" w:cs="Times New Roman"/>
          <w:sz w:val="28"/>
          <w:szCs w:val="28"/>
        </w:rPr>
        <w:t>, за исключением пункта</w:t>
      </w:r>
      <w:r w:rsidR="006E43B2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9229DB">
        <w:rPr>
          <w:rFonts w:ascii="Times New Roman" w:hAnsi="Times New Roman" w:cs="Times New Roman"/>
          <w:sz w:val="28"/>
          <w:szCs w:val="28"/>
        </w:rPr>
        <w:t>3</w:t>
      </w:r>
      <w:r w:rsidR="00964D68">
        <w:rPr>
          <w:rFonts w:ascii="Times New Roman" w:hAnsi="Times New Roman" w:cs="Times New Roman"/>
          <w:sz w:val="28"/>
          <w:szCs w:val="28"/>
        </w:rPr>
        <w:t>, вступающего</w:t>
      </w:r>
      <w:r w:rsidR="000E5B0D" w:rsidRPr="008E0CFC">
        <w:rPr>
          <w:rFonts w:ascii="Times New Roman" w:hAnsi="Times New Roman" w:cs="Times New Roman"/>
          <w:sz w:val="28"/>
          <w:szCs w:val="28"/>
        </w:rPr>
        <w:t xml:space="preserve"> в силу со дня его подписания.</w:t>
      </w:r>
    </w:p>
    <w:p w:rsidR="00FF02B0" w:rsidRPr="004218E9" w:rsidRDefault="00FF02B0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14CC6" w:rsidRPr="004218E9" w:rsidRDefault="00A14CC6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1C33" w:rsidRPr="004218E9" w:rsidRDefault="00FF1C33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02B0" w:rsidRPr="004218E9" w:rsidRDefault="0035613D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18E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F02B0" w:rsidRPr="004218E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E2F9A" w:rsidRDefault="0093084F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18E9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="009E2F9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4218E9">
        <w:rPr>
          <w:rFonts w:ascii="Times New Roman" w:hAnsi="Times New Roman" w:cs="Times New Roman"/>
          <w:sz w:val="28"/>
          <w:szCs w:val="28"/>
        </w:rPr>
        <w:t>район</w:t>
      </w:r>
    </w:p>
    <w:p w:rsidR="00FF02B0" w:rsidRDefault="009E2F9A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93084F" w:rsidRPr="004218E9">
        <w:rPr>
          <w:rFonts w:ascii="Times New Roman" w:hAnsi="Times New Roman" w:cs="Times New Roman"/>
          <w:sz w:val="28"/>
          <w:szCs w:val="28"/>
        </w:rPr>
        <w:tab/>
      </w:r>
      <w:r w:rsidR="0093084F" w:rsidRPr="004218E9">
        <w:rPr>
          <w:rFonts w:ascii="Times New Roman" w:hAnsi="Times New Roman" w:cs="Times New Roman"/>
          <w:sz w:val="28"/>
          <w:szCs w:val="28"/>
        </w:rPr>
        <w:tab/>
      </w:r>
      <w:r w:rsidR="0093084F" w:rsidRPr="004218E9">
        <w:rPr>
          <w:rFonts w:ascii="Times New Roman" w:hAnsi="Times New Roman" w:cs="Times New Roman"/>
          <w:sz w:val="28"/>
          <w:szCs w:val="28"/>
        </w:rPr>
        <w:tab/>
      </w:r>
      <w:r w:rsidR="0093084F" w:rsidRPr="004218E9">
        <w:rPr>
          <w:rFonts w:ascii="Times New Roman" w:hAnsi="Times New Roman" w:cs="Times New Roman"/>
          <w:sz w:val="28"/>
          <w:szCs w:val="28"/>
        </w:rPr>
        <w:tab/>
      </w:r>
      <w:r w:rsidR="0093084F" w:rsidRPr="004218E9">
        <w:rPr>
          <w:rFonts w:ascii="Times New Roman" w:hAnsi="Times New Roman" w:cs="Times New Roman"/>
          <w:sz w:val="28"/>
          <w:szCs w:val="28"/>
        </w:rPr>
        <w:tab/>
      </w:r>
      <w:r w:rsidR="00A61FC1" w:rsidRPr="004218E9">
        <w:rPr>
          <w:rFonts w:ascii="Times New Roman" w:hAnsi="Times New Roman" w:cs="Times New Roman"/>
          <w:sz w:val="28"/>
          <w:szCs w:val="28"/>
        </w:rPr>
        <w:tab/>
      </w:r>
      <w:r w:rsidR="007E7BF4" w:rsidRPr="004218E9">
        <w:rPr>
          <w:rFonts w:ascii="Times New Roman" w:hAnsi="Times New Roman" w:cs="Times New Roman"/>
          <w:sz w:val="28"/>
          <w:szCs w:val="28"/>
        </w:rPr>
        <w:tab/>
      </w:r>
      <w:r w:rsidR="0035613D" w:rsidRPr="004218E9">
        <w:rPr>
          <w:rFonts w:ascii="Times New Roman" w:hAnsi="Times New Roman" w:cs="Times New Roman"/>
          <w:sz w:val="28"/>
          <w:szCs w:val="28"/>
        </w:rPr>
        <w:tab/>
        <w:t>А.В. Палий</w:t>
      </w:r>
    </w:p>
    <w:sectPr w:rsidR="00FF02B0" w:rsidSect="0042121D">
      <w:headerReference w:type="default" r:id="rId8"/>
      <w:pgSz w:w="11906" w:h="16838"/>
      <w:pgMar w:top="1134" w:right="567" w:bottom="1134" w:left="164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168" w:rsidRDefault="00540168" w:rsidP="006E7E38">
      <w:pPr>
        <w:spacing w:after="0" w:line="240" w:lineRule="auto"/>
      </w:pPr>
      <w:r>
        <w:separator/>
      </w:r>
    </w:p>
  </w:endnote>
  <w:endnote w:type="continuationSeparator" w:id="0">
    <w:p w:rsidR="00540168" w:rsidRDefault="00540168" w:rsidP="006E7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168" w:rsidRDefault="00540168" w:rsidP="006E7E38">
      <w:pPr>
        <w:spacing w:after="0" w:line="240" w:lineRule="auto"/>
      </w:pPr>
      <w:r>
        <w:separator/>
      </w:r>
    </w:p>
  </w:footnote>
  <w:footnote w:type="continuationSeparator" w:id="0">
    <w:p w:rsidR="00540168" w:rsidRDefault="00540168" w:rsidP="006E7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3676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96F93" w:rsidRPr="00C64383" w:rsidRDefault="00C64383">
        <w:pPr>
          <w:pStyle w:val="a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54285"/>
    <w:multiLevelType w:val="hybridMultilevel"/>
    <w:tmpl w:val="46106312"/>
    <w:lvl w:ilvl="0" w:tplc="B6208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B44DA"/>
    <w:multiLevelType w:val="multilevel"/>
    <w:tmpl w:val="0F3E00A2"/>
    <w:lvl w:ilvl="0">
      <w:start w:val="1"/>
      <w:numFmt w:val="decimal"/>
      <w:lvlText w:val="%1."/>
      <w:lvlJc w:val="left"/>
      <w:pPr>
        <w:ind w:left="1698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4B703A3C"/>
    <w:multiLevelType w:val="hybridMultilevel"/>
    <w:tmpl w:val="8C1CB968"/>
    <w:lvl w:ilvl="0" w:tplc="B620884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D6C6E82"/>
    <w:multiLevelType w:val="hybridMultilevel"/>
    <w:tmpl w:val="911665CE"/>
    <w:lvl w:ilvl="0" w:tplc="6F2431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E8B70F5"/>
    <w:multiLevelType w:val="hybridMultilevel"/>
    <w:tmpl w:val="7A8A89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D753A7"/>
    <w:multiLevelType w:val="hybridMultilevel"/>
    <w:tmpl w:val="B2760884"/>
    <w:lvl w:ilvl="0" w:tplc="04F803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C8516B9"/>
    <w:multiLevelType w:val="hybridMultilevel"/>
    <w:tmpl w:val="8126204E"/>
    <w:lvl w:ilvl="0" w:tplc="B6208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FAA19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96D"/>
    <w:rsid w:val="0000384B"/>
    <w:rsid w:val="000134F4"/>
    <w:rsid w:val="00014721"/>
    <w:rsid w:val="0002510E"/>
    <w:rsid w:val="00034284"/>
    <w:rsid w:val="00052932"/>
    <w:rsid w:val="00053161"/>
    <w:rsid w:val="00061802"/>
    <w:rsid w:val="00087570"/>
    <w:rsid w:val="00093D95"/>
    <w:rsid w:val="000C5E73"/>
    <w:rsid w:val="000E5B0D"/>
    <w:rsid w:val="001115C1"/>
    <w:rsid w:val="00174887"/>
    <w:rsid w:val="00193C29"/>
    <w:rsid w:val="00195AC8"/>
    <w:rsid w:val="001A38F4"/>
    <w:rsid w:val="001C2D43"/>
    <w:rsid w:val="001E0E16"/>
    <w:rsid w:val="001F0B5E"/>
    <w:rsid w:val="002066DC"/>
    <w:rsid w:val="002073D7"/>
    <w:rsid w:val="00216B4B"/>
    <w:rsid w:val="00235A80"/>
    <w:rsid w:val="00254CB8"/>
    <w:rsid w:val="00257807"/>
    <w:rsid w:val="00270EF7"/>
    <w:rsid w:val="00281FCB"/>
    <w:rsid w:val="00282D36"/>
    <w:rsid w:val="00297B8C"/>
    <w:rsid w:val="002A627C"/>
    <w:rsid w:val="002E296C"/>
    <w:rsid w:val="002E4717"/>
    <w:rsid w:val="002E6EC2"/>
    <w:rsid w:val="003021A2"/>
    <w:rsid w:val="00314F5E"/>
    <w:rsid w:val="00317B58"/>
    <w:rsid w:val="00322B24"/>
    <w:rsid w:val="00323148"/>
    <w:rsid w:val="00330361"/>
    <w:rsid w:val="0035307B"/>
    <w:rsid w:val="0035613D"/>
    <w:rsid w:val="003840A8"/>
    <w:rsid w:val="00385286"/>
    <w:rsid w:val="003A5EA3"/>
    <w:rsid w:val="003A7334"/>
    <w:rsid w:val="003B112E"/>
    <w:rsid w:val="003C3450"/>
    <w:rsid w:val="003C7D7D"/>
    <w:rsid w:val="003F7DFA"/>
    <w:rsid w:val="00400AA8"/>
    <w:rsid w:val="004069D7"/>
    <w:rsid w:val="004178CF"/>
    <w:rsid w:val="0042121D"/>
    <w:rsid w:val="004218E9"/>
    <w:rsid w:val="0043590B"/>
    <w:rsid w:val="00453706"/>
    <w:rsid w:val="004736EF"/>
    <w:rsid w:val="004A7303"/>
    <w:rsid w:val="004B5643"/>
    <w:rsid w:val="0051089A"/>
    <w:rsid w:val="0053460F"/>
    <w:rsid w:val="00540168"/>
    <w:rsid w:val="005723E6"/>
    <w:rsid w:val="005743EF"/>
    <w:rsid w:val="00581C89"/>
    <w:rsid w:val="00594AEC"/>
    <w:rsid w:val="005B2C2B"/>
    <w:rsid w:val="005B5F4F"/>
    <w:rsid w:val="005E4395"/>
    <w:rsid w:val="00612AF3"/>
    <w:rsid w:val="00650B39"/>
    <w:rsid w:val="00653428"/>
    <w:rsid w:val="00680531"/>
    <w:rsid w:val="00686982"/>
    <w:rsid w:val="0069333B"/>
    <w:rsid w:val="006B2654"/>
    <w:rsid w:val="006B291C"/>
    <w:rsid w:val="006B6FF5"/>
    <w:rsid w:val="006E2794"/>
    <w:rsid w:val="006E3D14"/>
    <w:rsid w:val="006E43B2"/>
    <w:rsid w:val="006E52B5"/>
    <w:rsid w:val="006E7E38"/>
    <w:rsid w:val="00706272"/>
    <w:rsid w:val="0071337B"/>
    <w:rsid w:val="00720882"/>
    <w:rsid w:val="00731A55"/>
    <w:rsid w:val="00765D44"/>
    <w:rsid w:val="007702F4"/>
    <w:rsid w:val="00771D5D"/>
    <w:rsid w:val="00782A30"/>
    <w:rsid w:val="00786F1D"/>
    <w:rsid w:val="007875FA"/>
    <w:rsid w:val="00792182"/>
    <w:rsid w:val="007C6A1D"/>
    <w:rsid w:val="007C7CC2"/>
    <w:rsid w:val="007E6E84"/>
    <w:rsid w:val="007E7BF4"/>
    <w:rsid w:val="007F26C3"/>
    <w:rsid w:val="008038B6"/>
    <w:rsid w:val="0081030A"/>
    <w:rsid w:val="00862580"/>
    <w:rsid w:val="00883CDB"/>
    <w:rsid w:val="008946D3"/>
    <w:rsid w:val="00894AE2"/>
    <w:rsid w:val="008B1ED1"/>
    <w:rsid w:val="008B574D"/>
    <w:rsid w:val="008C4FD8"/>
    <w:rsid w:val="008D5CCB"/>
    <w:rsid w:val="008E0CFC"/>
    <w:rsid w:val="008E53D4"/>
    <w:rsid w:val="008E6ABD"/>
    <w:rsid w:val="00914BBB"/>
    <w:rsid w:val="009229DB"/>
    <w:rsid w:val="0093084F"/>
    <w:rsid w:val="00964D68"/>
    <w:rsid w:val="00974139"/>
    <w:rsid w:val="00975464"/>
    <w:rsid w:val="009858C9"/>
    <w:rsid w:val="009A11EC"/>
    <w:rsid w:val="009A7F7A"/>
    <w:rsid w:val="009B1020"/>
    <w:rsid w:val="009C4861"/>
    <w:rsid w:val="009E2F9A"/>
    <w:rsid w:val="009F6E12"/>
    <w:rsid w:val="00A016D4"/>
    <w:rsid w:val="00A14CC6"/>
    <w:rsid w:val="00A35EAD"/>
    <w:rsid w:val="00A37DA3"/>
    <w:rsid w:val="00A61FC1"/>
    <w:rsid w:val="00A7703D"/>
    <w:rsid w:val="00A84BBA"/>
    <w:rsid w:val="00AC70E1"/>
    <w:rsid w:val="00B13F5A"/>
    <w:rsid w:val="00B15892"/>
    <w:rsid w:val="00B305D2"/>
    <w:rsid w:val="00B36F02"/>
    <w:rsid w:val="00B423F2"/>
    <w:rsid w:val="00B466D4"/>
    <w:rsid w:val="00B83730"/>
    <w:rsid w:val="00B93E9D"/>
    <w:rsid w:val="00BB2530"/>
    <w:rsid w:val="00BD4DDC"/>
    <w:rsid w:val="00C17A84"/>
    <w:rsid w:val="00C17B03"/>
    <w:rsid w:val="00C219BA"/>
    <w:rsid w:val="00C521BA"/>
    <w:rsid w:val="00C604A2"/>
    <w:rsid w:val="00C64383"/>
    <w:rsid w:val="00C67619"/>
    <w:rsid w:val="00C944EF"/>
    <w:rsid w:val="00C96F93"/>
    <w:rsid w:val="00CA67C9"/>
    <w:rsid w:val="00CC1C09"/>
    <w:rsid w:val="00CE2E7D"/>
    <w:rsid w:val="00D00DC9"/>
    <w:rsid w:val="00D1627B"/>
    <w:rsid w:val="00D56E46"/>
    <w:rsid w:val="00D622C5"/>
    <w:rsid w:val="00D65683"/>
    <w:rsid w:val="00D66A9E"/>
    <w:rsid w:val="00D67A2D"/>
    <w:rsid w:val="00D82F19"/>
    <w:rsid w:val="00DA19A6"/>
    <w:rsid w:val="00DA4C1C"/>
    <w:rsid w:val="00DA6C8D"/>
    <w:rsid w:val="00DC22F6"/>
    <w:rsid w:val="00DD1A5D"/>
    <w:rsid w:val="00DD39BF"/>
    <w:rsid w:val="00DD6177"/>
    <w:rsid w:val="00E04DF3"/>
    <w:rsid w:val="00E24716"/>
    <w:rsid w:val="00E60D5D"/>
    <w:rsid w:val="00E76D1C"/>
    <w:rsid w:val="00E83951"/>
    <w:rsid w:val="00EA5388"/>
    <w:rsid w:val="00EA6BFF"/>
    <w:rsid w:val="00ED28B7"/>
    <w:rsid w:val="00ED53BF"/>
    <w:rsid w:val="00ED75CF"/>
    <w:rsid w:val="00EE3C87"/>
    <w:rsid w:val="00EE6EEA"/>
    <w:rsid w:val="00EF637F"/>
    <w:rsid w:val="00F1174A"/>
    <w:rsid w:val="00F124F4"/>
    <w:rsid w:val="00F12F28"/>
    <w:rsid w:val="00F2396D"/>
    <w:rsid w:val="00F356CA"/>
    <w:rsid w:val="00F65DFF"/>
    <w:rsid w:val="00F71046"/>
    <w:rsid w:val="00F87137"/>
    <w:rsid w:val="00FA56E2"/>
    <w:rsid w:val="00FB4DCA"/>
    <w:rsid w:val="00FF02B0"/>
    <w:rsid w:val="00FF17C2"/>
    <w:rsid w:val="00FF1C33"/>
    <w:rsid w:val="00FF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E0C565"/>
  <w15:docId w15:val="{AD3C8A25-E8B1-4FAC-8345-E1D266C2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9D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4E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7E38"/>
  </w:style>
  <w:style w:type="paragraph" w:styleId="a6">
    <w:name w:val="footer"/>
    <w:basedOn w:val="a"/>
    <w:link w:val="a7"/>
    <w:uiPriority w:val="99"/>
    <w:unhideWhenUsed/>
    <w:rsid w:val="006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7E38"/>
  </w:style>
  <w:style w:type="paragraph" w:styleId="a8">
    <w:name w:val="Balloon Text"/>
    <w:basedOn w:val="a"/>
    <w:link w:val="a9"/>
    <w:uiPriority w:val="99"/>
    <w:semiHidden/>
    <w:unhideWhenUsed/>
    <w:rsid w:val="008E5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53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A5C4E-ED66-4F70-BBE5-7137FF6B8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122</cp:revision>
  <cp:lastPrinted>2026-06-04T09:20:00Z</cp:lastPrinted>
  <dcterms:created xsi:type="dcterms:W3CDTF">2016-02-08T11:54:00Z</dcterms:created>
  <dcterms:modified xsi:type="dcterms:W3CDTF">2026-06-04T09:21:00Z</dcterms:modified>
</cp:coreProperties>
</file>